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19F" w:rsidRPr="0087519F" w:rsidRDefault="0087519F" w:rsidP="0087519F">
      <w:pPr>
        <w:pStyle w:val="Ttulo4"/>
        <w:ind w:left="993" w:hanging="993"/>
        <w:jc w:val="center"/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87519F">
        <w:rPr>
          <w:rFonts w:ascii="Arial" w:hAnsi="Arial" w:cs="Arial"/>
          <w:color w:val="000000"/>
          <w:szCs w:val="24"/>
        </w:rPr>
        <w:t>MEMORIAL ECONÔMICO SANITÁRIO</w:t>
      </w:r>
    </w:p>
    <w:p w:rsidR="0087519F" w:rsidRDefault="0087519F" w:rsidP="0087519F">
      <w:pPr>
        <w:rPr>
          <w:rFonts w:ascii="Arial" w:hAnsi="Arial" w:cs="Arial"/>
          <w:color w:val="000000"/>
        </w:rPr>
      </w:pPr>
    </w:p>
    <w:p w:rsidR="007706D6" w:rsidRPr="0087519F" w:rsidRDefault="007706D6" w:rsidP="0087519F">
      <w:pPr>
        <w:rPr>
          <w:rFonts w:ascii="Arial" w:hAnsi="Arial" w:cs="Arial"/>
          <w:color w:val="000000"/>
        </w:rPr>
      </w:pPr>
    </w:p>
    <w:p w:rsidR="0087519F" w:rsidRPr="0087519F" w:rsidRDefault="0087519F" w:rsidP="00C3714F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7519F">
        <w:rPr>
          <w:rFonts w:ascii="Arial" w:hAnsi="Arial" w:cs="Arial"/>
          <w:color w:val="000000"/>
          <w:sz w:val="24"/>
          <w:szCs w:val="24"/>
        </w:rPr>
        <w:t>Identificação do estabelecimento:</w:t>
      </w:r>
    </w:p>
    <w:p w:rsidR="0087519F" w:rsidRDefault="0087519F" w:rsidP="0087519F">
      <w:pPr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 xml:space="preserve">Nome do estabelecimento </w:t>
      </w:r>
    </w:p>
    <w:p w:rsidR="0087519F" w:rsidRDefault="0087519F" w:rsidP="0087519F">
      <w:pPr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Nome fantasia</w:t>
      </w:r>
    </w:p>
    <w:p w:rsidR="0087519F" w:rsidRDefault="0087519F" w:rsidP="0087519F">
      <w:pPr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Nome do proprietário ou arrendatário</w:t>
      </w:r>
    </w:p>
    <w:p w:rsidR="0087519F" w:rsidRDefault="0087519F" w:rsidP="0087519F">
      <w:pPr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CNPJ/CPF</w:t>
      </w:r>
    </w:p>
    <w:p w:rsidR="0087519F" w:rsidRDefault="0087519F" w:rsidP="0087519F">
      <w:pPr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Telefone</w:t>
      </w:r>
    </w:p>
    <w:p w:rsidR="0087519F" w:rsidRPr="0087519F" w:rsidRDefault="0087519F" w:rsidP="0087519F">
      <w:pPr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E-mail</w:t>
      </w:r>
    </w:p>
    <w:p w:rsidR="0087519F" w:rsidRDefault="0087519F" w:rsidP="00C3714F">
      <w:pPr>
        <w:pStyle w:val="PargrafodaLista"/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Classificação do estabelecimento de acordo com o Decreto 43.947, de 28 de maio de 2021</w:t>
      </w:r>
    </w:p>
    <w:p w:rsidR="0087519F" w:rsidRDefault="0087519F" w:rsidP="00C3714F">
      <w:pPr>
        <w:pStyle w:val="PargrafodaLista"/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Endereço do estabelecimento:</w:t>
      </w:r>
    </w:p>
    <w:p w:rsidR="0087519F" w:rsidRPr="0087519F" w:rsidRDefault="0087519F" w:rsidP="0087519F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519F">
        <w:rPr>
          <w:rFonts w:ascii="Arial" w:hAnsi="Arial" w:cs="Arial"/>
          <w:color w:val="000000"/>
          <w:sz w:val="22"/>
          <w:szCs w:val="22"/>
        </w:rPr>
        <w:t>Rua/Avenida/Ramal/Rodovia/Rio</w:t>
      </w:r>
    </w:p>
    <w:p w:rsidR="0087519F" w:rsidRPr="0087519F" w:rsidRDefault="0087519F" w:rsidP="0087519F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519F">
        <w:rPr>
          <w:rFonts w:ascii="Arial" w:hAnsi="Arial" w:cs="Arial"/>
          <w:color w:val="000000"/>
          <w:sz w:val="22"/>
          <w:szCs w:val="22"/>
        </w:rPr>
        <w:t>Número</w:t>
      </w:r>
    </w:p>
    <w:p w:rsidR="0087519F" w:rsidRPr="0087519F" w:rsidRDefault="0087519F" w:rsidP="0087519F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519F">
        <w:rPr>
          <w:rFonts w:ascii="Arial" w:hAnsi="Arial" w:cs="Arial"/>
          <w:color w:val="000000"/>
          <w:sz w:val="22"/>
          <w:szCs w:val="22"/>
        </w:rPr>
        <w:t>Bairro</w:t>
      </w:r>
    </w:p>
    <w:p w:rsidR="0087519F" w:rsidRPr="0087519F" w:rsidRDefault="0087519F" w:rsidP="0087519F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519F">
        <w:rPr>
          <w:rFonts w:ascii="Arial" w:hAnsi="Arial" w:cs="Arial"/>
          <w:color w:val="000000"/>
          <w:sz w:val="22"/>
          <w:szCs w:val="22"/>
        </w:rPr>
        <w:t>CEP</w:t>
      </w:r>
    </w:p>
    <w:p w:rsidR="0087519F" w:rsidRPr="0087519F" w:rsidRDefault="0087519F" w:rsidP="0087519F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519F">
        <w:rPr>
          <w:rFonts w:ascii="Arial" w:hAnsi="Arial" w:cs="Arial"/>
          <w:color w:val="000000"/>
          <w:sz w:val="22"/>
          <w:szCs w:val="22"/>
        </w:rPr>
        <w:t>Município</w:t>
      </w:r>
    </w:p>
    <w:p w:rsidR="0087519F" w:rsidRPr="0087519F" w:rsidRDefault="0087519F" w:rsidP="0087519F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519F">
        <w:rPr>
          <w:rFonts w:ascii="Arial" w:hAnsi="Arial" w:cs="Arial"/>
          <w:color w:val="000000"/>
          <w:sz w:val="22"/>
          <w:szCs w:val="22"/>
        </w:rPr>
        <w:t>Ponto de referência</w:t>
      </w:r>
    </w:p>
    <w:p w:rsidR="0087519F" w:rsidRDefault="0087519F" w:rsidP="00C3714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87519F">
        <w:rPr>
          <w:rFonts w:ascii="Arial" w:hAnsi="Arial" w:cs="Arial"/>
          <w:color w:val="000000"/>
          <w:sz w:val="24"/>
          <w:szCs w:val="24"/>
        </w:rPr>
        <w:t>Responsável Técnico</w:t>
      </w:r>
    </w:p>
    <w:p w:rsidR="0087519F" w:rsidRPr="0087519F" w:rsidRDefault="0087519F" w:rsidP="0087519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Nome</w:t>
      </w:r>
    </w:p>
    <w:p w:rsidR="0087519F" w:rsidRPr="0087519F" w:rsidRDefault="0087519F" w:rsidP="0087519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Número de inscrição no conselho</w:t>
      </w:r>
    </w:p>
    <w:p w:rsidR="0087519F" w:rsidRPr="0087519F" w:rsidRDefault="0087519F" w:rsidP="0087519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 xml:space="preserve">Telefone </w:t>
      </w:r>
    </w:p>
    <w:p w:rsidR="0087519F" w:rsidRPr="0087519F" w:rsidRDefault="0087519F" w:rsidP="0087519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E-mail</w:t>
      </w:r>
    </w:p>
    <w:p w:rsidR="0087519F" w:rsidRPr="0087519F" w:rsidRDefault="0087519F" w:rsidP="00C3714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7519F">
        <w:rPr>
          <w:rFonts w:ascii="Arial" w:hAnsi="Arial" w:cs="Arial"/>
          <w:color w:val="000000"/>
          <w:sz w:val="24"/>
          <w:szCs w:val="24"/>
        </w:rPr>
        <w:t>Vias de acesso ao estabelecimento</w:t>
      </w:r>
    </w:p>
    <w:p w:rsidR="0087519F" w:rsidRPr="0087519F" w:rsidRDefault="0087519F" w:rsidP="00C3714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7519F">
        <w:rPr>
          <w:rFonts w:ascii="Arial" w:hAnsi="Arial" w:cs="Arial"/>
          <w:color w:val="000000"/>
          <w:sz w:val="24"/>
          <w:szCs w:val="24"/>
        </w:rPr>
        <w:t>Mercado de consumo</w:t>
      </w:r>
    </w:p>
    <w:p w:rsidR="0087519F" w:rsidRPr="0087519F" w:rsidRDefault="0087519F" w:rsidP="00C3714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7519F">
        <w:rPr>
          <w:rFonts w:ascii="Arial" w:hAnsi="Arial" w:cs="Arial"/>
          <w:color w:val="000000"/>
          <w:sz w:val="24"/>
          <w:szCs w:val="24"/>
        </w:rPr>
        <w:t>Origem da matéria prima:</w:t>
      </w:r>
    </w:p>
    <w:p w:rsidR="0087519F" w:rsidRPr="00C3714F" w:rsidRDefault="0087519F" w:rsidP="0087519F">
      <w:pPr>
        <w:numPr>
          <w:ilvl w:val="0"/>
          <w:numId w:val="5"/>
        </w:numPr>
        <w:spacing w:after="0" w:line="240" w:lineRule="auto"/>
        <w:ind w:hanging="153"/>
        <w:jc w:val="both"/>
        <w:rPr>
          <w:rFonts w:ascii="Arial" w:hAnsi="Arial" w:cs="Arial"/>
          <w:color w:val="000000"/>
        </w:rPr>
      </w:pPr>
      <w:r w:rsidRPr="00C3714F">
        <w:rPr>
          <w:rFonts w:ascii="Arial" w:hAnsi="Arial" w:cs="Arial"/>
          <w:color w:val="000000"/>
        </w:rPr>
        <w:t>Matéria prima de origem primária: deve ser comprovado o controle sanitário dos animais.</w:t>
      </w:r>
    </w:p>
    <w:p w:rsidR="0087519F" w:rsidRPr="00C3714F" w:rsidRDefault="0087519F" w:rsidP="0087519F">
      <w:pPr>
        <w:numPr>
          <w:ilvl w:val="0"/>
          <w:numId w:val="5"/>
        </w:numPr>
        <w:spacing w:after="0" w:line="240" w:lineRule="auto"/>
        <w:ind w:hanging="153"/>
        <w:jc w:val="both"/>
        <w:rPr>
          <w:rFonts w:ascii="Arial" w:hAnsi="Arial" w:cs="Arial"/>
          <w:color w:val="000000"/>
        </w:rPr>
      </w:pPr>
      <w:r w:rsidRPr="00C3714F">
        <w:rPr>
          <w:rFonts w:ascii="Arial" w:hAnsi="Arial" w:cs="Arial"/>
          <w:color w:val="000000"/>
        </w:rPr>
        <w:t>Matéria prima de origem secundária: deve ser comprovado o Registro de Inspeção do produto no órgão competente.</w:t>
      </w:r>
    </w:p>
    <w:p w:rsidR="0087519F" w:rsidRPr="0087519F" w:rsidRDefault="0087519F" w:rsidP="00C3714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7519F">
        <w:rPr>
          <w:rFonts w:ascii="Arial" w:hAnsi="Arial" w:cs="Arial"/>
          <w:color w:val="000000"/>
          <w:sz w:val="24"/>
          <w:szCs w:val="24"/>
        </w:rPr>
        <w:t>Capacidade aproximada de recebimento e estocagem diária (kg/L/Unidades)</w:t>
      </w:r>
    </w:p>
    <w:p w:rsidR="0087519F" w:rsidRDefault="0087519F" w:rsidP="00C3714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7519F">
        <w:rPr>
          <w:rFonts w:ascii="Arial" w:hAnsi="Arial" w:cs="Arial"/>
          <w:color w:val="000000"/>
          <w:sz w:val="24"/>
          <w:szCs w:val="24"/>
        </w:rPr>
        <w:t>Capacidade máxima diária de produção:</w:t>
      </w:r>
    </w:p>
    <w:p w:rsidR="0087519F" w:rsidRDefault="0087519F" w:rsidP="0087519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519F">
        <w:rPr>
          <w:rFonts w:ascii="Arial" w:hAnsi="Arial" w:cs="Arial"/>
          <w:color w:val="000000"/>
        </w:rPr>
        <w:t>Relação do (s) produto (s) que pretende fabricar</w:t>
      </w:r>
    </w:p>
    <w:p w:rsidR="0087519F" w:rsidRPr="0087519F" w:rsidRDefault="0087519F" w:rsidP="0087519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519F">
        <w:rPr>
          <w:rFonts w:ascii="Arial" w:hAnsi="Arial" w:cs="Arial"/>
          <w:color w:val="000000"/>
        </w:rPr>
        <w:t>Capacidade máxima diária (kg/L/Unidades)</w:t>
      </w:r>
    </w:p>
    <w:p w:rsidR="0087519F" w:rsidRPr="00C3714F" w:rsidRDefault="0087519F" w:rsidP="008751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C3714F">
        <w:rPr>
          <w:rFonts w:ascii="Arial" w:hAnsi="Arial" w:cs="Arial"/>
          <w:color w:val="000000"/>
          <w:sz w:val="24"/>
          <w:szCs w:val="24"/>
        </w:rPr>
        <w:t>Horário de funcionamento e turnos de produção</w:t>
      </w:r>
    </w:p>
    <w:p w:rsidR="0087519F" w:rsidRPr="00C3714F" w:rsidRDefault="0087519F" w:rsidP="007706D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3714F">
        <w:rPr>
          <w:rFonts w:ascii="Arial" w:hAnsi="Arial" w:cs="Arial"/>
          <w:color w:val="000000"/>
          <w:sz w:val="24"/>
          <w:szCs w:val="24"/>
        </w:rPr>
        <w:t>Número de colaboradores (mulheres e homens)</w:t>
      </w:r>
    </w:p>
    <w:p w:rsidR="0087519F" w:rsidRPr="00C3714F" w:rsidRDefault="0087519F" w:rsidP="0087519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3714F">
        <w:rPr>
          <w:rFonts w:ascii="Arial" w:hAnsi="Arial" w:cs="Arial"/>
          <w:color w:val="000000"/>
          <w:sz w:val="24"/>
          <w:szCs w:val="24"/>
        </w:rPr>
        <w:t>Equipamentos industriais:</w:t>
      </w:r>
    </w:p>
    <w:p w:rsidR="0087519F" w:rsidRDefault="0087519F" w:rsidP="00C3714F">
      <w:pPr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ind w:left="567" w:hanging="207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Denominação</w:t>
      </w:r>
    </w:p>
    <w:p w:rsidR="0087519F" w:rsidRDefault="0087519F" w:rsidP="00C3714F">
      <w:pPr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Quantidade</w:t>
      </w:r>
    </w:p>
    <w:p w:rsidR="0087519F" w:rsidRDefault="0087519F" w:rsidP="00C3714F">
      <w:pPr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Capacidade operacional e unidade de medida</w:t>
      </w:r>
    </w:p>
    <w:p w:rsidR="0087519F" w:rsidRPr="0087519F" w:rsidRDefault="0087519F" w:rsidP="00C3714F">
      <w:pPr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Material do equipamento</w:t>
      </w:r>
    </w:p>
    <w:p w:rsidR="0087519F" w:rsidRDefault="0087519F" w:rsidP="00C3714F">
      <w:pPr>
        <w:pStyle w:val="PargrafodaLista"/>
        <w:numPr>
          <w:ilvl w:val="0"/>
          <w:numId w:val="4"/>
        </w:numPr>
        <w:tabs>
          <w:tab w:val="num" w:pos="426"/>
          <w:tab w:val="left" w:pos="993"/>
        </w:tabs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Descrição do processo industrial: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ind w:left="993" w:hanging="633"/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Transporte da matéria prima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ind w:left="993" w:hanging="633"/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Recepção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ind w:left="993" w:hanging="633"/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Beneficiamento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ind w:left="993" w:hanging="633"/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Armazenamento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ind w:left="993" w:hanging="633"/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Expedição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ind w:left="993" w:hanging="633"/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Transporte do produto final</w:t>
      </w:r>
    </w:p>
    <w:p w:rsidR="0087519F" w:rsidRPr="0087519F" w:rsidRDefault="0087519F" w:rsidP="00C3714F">
      <w:pPr>
        <w:pStyle w:val="PargrafodaLista"/>
        <w:numPr>
          <w:ilvl w:val="0"/>
          <w:numId w:val="4"/>
        </w:numPr>
        <w:tabs>
          <w:tab w:val="num" w:pos="426"/>
        </w:tabs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lastRenderedPageBreak/>
        <w:t>Fluxograma de produção, para cada produto</w:t>
      </w:r>
    </w:p>
    <w:p w:rsidR="0087519F" w:rsidRDefault="0087519F" w:rsidP="00C3714F">
      <w:pPr>
        <w:pStyle w:val="PargrafodaLista"/>
        <w:numPr>
          <w:ilvl w:val="0"/>
          <w:numId w:val="4"/>
        </w:numPr>
        <w:tabs>
          <w:tab w:val="num" w:pos="426"/>
        </w:tabs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Sistema de refrigeração: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Método empregado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Quantidade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Capacidade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Controle de temperatura</w:t>
      </w:r>
    </w:p>
    <w:p w:rsidR="0087519F" w:rsidRDefault="0087519F" w:rsidP="00C3714F">
      <w:pPr>
        <w:pStyle w:val="PargrafodaLista"/>
        <w:numPr>
          <w:ilvl w:val="0"/>
          <w:numId w:val="4"/>
        </w:numPr>
        <w:tabs>
          <w:tab w:val="num" w:pos="426"/>
        </w:tabs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Lista de câmaras frias, túneis e estocagem: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Setor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Finalidade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Capacidade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Controle de temperatura</w:t>
      </w:r>
    </w:p>
    <w:p w:rsidR="0087519F" w:rsidRDefault="0087519F" w:rsidP="0087519F">
      <w:pPr>
        <w:pStyle w:val="PargrafodaLista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Sistema de aquecimento: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Método empregado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Capacidade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Controle de temperatura</w:t>
      </w:r>
    </w:p>
    <w:p w:rsidR="0087519F" w:rsidRDefault="0087519F" w:rsidP="0087519F">
      <w:pPr>
        <w:pStyle w:val="PargrafodaLista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 xml:space="preserve">Sistema de iluminação 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Setor/localização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Tipo de iluminação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Quantidade de Lúmen</w:t>
      </w:r>
    </w:p>
    <w:p w:rsidR="0087519F" w:rsidRDefault="0087519F" w:rsidP="0087519F">
      <w:pPr>
        <w:pStyle w:val="PargrafodaLista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Sistema de ventilação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Setor/localização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Tipo de equipamento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 xml:space="preserve">Capacidade </w:t>
      </w:r>
    </w:p>
    <w:p w:rsidR="00C3714F" w:rsidRDefault="0087519F" w:rsidP="00C3714F">
      <w:pPr>
        <w:pStyle w:val="PargrafodaLista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Suprimento de energia elétrica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Fase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Gerador</w:t>
      </w:r>
    </w:p>
    <w:p w:rsidR="00C3714F" w:rsidRDefault="0087519F" w:rsidP="00C3714F">
      <w:pPr>
        <w:pStyle w:val="PargrafodaLista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Água de abastecimento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 xml:space="preserve">Procedência 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Volume de vazão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Sistema de tratamento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 xml:space="preserve">Capacidade e material do reservatório </w:t>
      </w:r>
    </w:p>
    <w:p w:rsidR="00C3714F" w:rsidRDefault="0087519F" w:rsidP="00C3714F">
      <w:pPr>
        <w:pStyle w:val="PargrafodaLista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Sistema de drenagem e esgoto sanitário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Destino das águas residuais e esgotos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Método de tratamento</w:t>
      </w:r>
    </w:p>
    <w:p w:rsidR="00C3714F" w:rsidRDefault="0087519F" w:rsidP="007706D6">
      <w:pPr>
        <w:pStyle w:val="PargrafodaLista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Destino de resíduos industriais e domésticos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 xml:space="preserve">Armazenamento 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Coleta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num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Destinação</w:t>
      </w:r>
    </w:p>
    <w:p w:rsidR="00C3714F" w:rsidRDefault="0087519F" w:rsidP="007706D6">
      <w:pPr>
        <w:pStyle w:val="PargrafodaLista"/>
        <w:numPr>
          <w:ilvl w:val="0"/>
          <w:numId w:val="4"/>
        </w:num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Laboratório de controle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Análises realizadas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Frequência</w:t>
      </w:r>
    </w:p>
    <w:p w:rsidR="00C3714F" w:rsidRDefault="0087519F" w:rsidP="007706D6">
      <w:pPr>
        <w:pStyle w:val="PargrafodaLista"/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Vestiários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Quantidade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Divisão por sexo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 xml:space="preserve">Equipamentos </w:t>
      </w:r>
    </w:p>
    <w:p w:rsidR="00C3714F" w:rsidRDefault="0087519F" w:rsidP="007706D6">
      <w:pPr>
        <w:pStyle w:val="PargrafodaLista"/>
        <w:numPr>
          <w:ilvl w:val="0"/>
          <w:numId w:val="4"/>
        </w:num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Sanitários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Quantidade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Divisão por sexo</w:t>
      </w:r>
    </w:p>
    <w:p w:rsidR="0087519F" w:rsidRPr="0087519F" w:rsidRDefault="0087519F" w:rsidP="007706D6">
      <w:pPr>
        <w:pStyle w:val="PargrafodaLista"/>
        <w:numPr>
          <w:ilvl w:val="0"/>
          <w:numId w:val="4"/>
        </w:num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Lavanderia</w:t>
      </w:r>
    </w:p>
    <w:p w:rsidR="0087519F" w:rsidRPr="0087519F" w:rsidRDefault="0087519F" w:rsidP="007706D6">
      <w:pPr>
        <w:pStyle w:val="PargrafodaLista"/>
        <w:numPr>
          <w:ilvl w:val="0"/>
          <w:numId w:val="4"/>
        </w:num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 xml:space="preserve">Refeitórios </w:t>
      </w:r>
    </w:p>
    <w:p w:rsidR="0087519F" w:rsidRPr="0087519F" w:rsidRDefault="0087519F" w:rsidP="007706D6">
      <w:pPr>
        <w:pStyle w:val="PargrafodaLista"/>
        <w:numPr>
          <w:ilvl w:val="0"/>
          <w:numId w:val="4"/>
        </w:num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>Áreas de descanso para os colaboradores</w:t>
      </w:r>
    </w:p>
    <w:p w:rsidR="00C3714F" w:rsidRDefault="0087519F" w:rsidP="007706D6">
      <w:pPr>
        <w:pStyle w:val="PargrafodaLista"/>
        <w:numPr>
          <w:ilvl w:val="0"/>
          <w:numId w:val="4"/>
        </w:num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lastRenderedPageBreak/>
        <w:t>Controle de pragas e vetores: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Métodos de controle empregados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Descrição de telas à prova de insetos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Cortinas de ar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Molas de vaivém nas portas</w:t>
      </w:r>
    </w:p>
    <w:p w:rsidR="00C3714F" w:rsidRDefault="0087519F" w:rsidP="007706D6">
      <w:pPr>
        <w:pStyle w:val="PargrafodaLista"/>
        <w:numPr>
          <w:ilvl w:val="0"/>
          <w:numId w:val="4"/>
        </w:num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7519F">
        <w:rPr>
          <w:rFonts w:ascii="Arial" w:hAnsi="Arial" w:cs="Arial"/>
          <w:color w:val="000000"/>
        </w:rPr>
        <w:t xml:space="preserve"> Aproveitamento de resíduos não comestíveis:</w:t>
      </w:r>
    </w:p>
    <w:p w:rsidR="00C3714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Tipo</w:t>
      </w:r>
    </w:p>
    <w:p w:rsidR="0087519F" w:rsidRPr="007706D6" w:rsidRDefault="0087519F" w:rsidP="00C3714F">
      <w:pPr>
        <w:pStyle w:val="PargrafodaLista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706D6">
        <w:rPr>
          <w:rFonts w:ascii="Arial" w:hAnsi="Arial" w:cs="Arial"/>
          <w:color w:val="000000"/>
          <w:sz w:val="22"/>
          <w:szCs w:val="22"/>
        </w:rPr>
        <w:t>Destinação</w:t>
      </w:r>
    </w:p>
    <w:p w:rsidR="0087519F" w:rsidRPr="0087519F" w:rsidRDefault="0087519F" w:rsidP="0087519F">
      <w:pPr>
        <w:ind w:left="567" w:firstLine="3261"/>
        <w:jc w:val="center"/>
        <w:rPr>
          <w:rFonts w:ascii="Arial" w:hAnsi="Arial" w:cs="Arial"/>
          <w:color w:val="000000"/>
        </w:rPr>
      </w:pPr>
    </w:p>
    <w:p w:rsidR="0087519F" w:rsidRPr="0087519F" w:rsidRDefault="0087519F" w:rsidP="0087519F">
      <w:pPr>
        <w:ind w:left="567" w:firstLine="3261"/>
        <w:rPr>
          <w:rFonts w:ascii="Arial" w:hAnsi="Arial" w:cs="Arial"/>
          <w:color w:val="000000"/>
        </w:rPr>
      </w:pPr>
    </w:p>
    <w:p w:rsidR="0087519F" w:rsidRDefault="0087519F" w:rsidP="0087519F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_____________________________, ______ de ___________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_______</w:t>
      </w:r>
    </w:p>
    <w:p w:rsidR="0087519F" w:rsidRPr="00FC4722" w:rsidRDefault="0087519F" w:rsidP="0087519F">
      <w:pPr>
        <w:jc w:val="center"/>
        <w:rPr>
          <w:rFonts w:ascii="Arial" w:hAnsi="Arial" w:cs="Arial"/>
          <w:color w:val="000000"/>
        </w:rPr>
      </w:pPr>
      <w:r w:rsidRPr="00FC4722">
        <w:rPr>
          <w:rFonts w:ascii="Arial" w:hAnsi="Arial" w:cs="Arial"/>
          <w:color w:val="000000"/>
        </w:rPr>
        <w:t>(Município)</w:t>
      </w:r>
      <w:r w:rsidRPr="00FC4722">
        <w:rPr>
          <w:rFonts w:ascii="Arial" w:hAnsi="Arial" w:cs="Arial"/>
          <w:color w:val="000000"/>
        </w:rPr>
        <w:tab/>
      </w:r>
      <w:r w:rsidRPr="00FC4722">
        <w:rPr>
          <w:rFonts w:ascii="Arial" w:hAnsi="Arial" w:cs="Arial"/>
          <w:color w:val="000000"/>
        </w:rPr>
        <w:tab/>
      </w:r>
      <w:r w:rsidRPr="00FC4722">
        <w:rPr>
          <w:rFonts w:ascii="Arial" w:hAnsi="Arial" w:cs="Arial"/>
          <w:color w:val="000000"/>
        </w:rPr>
        <w:tab/>
        <w:t xml:space="preserve">   </w:t>
      </w:r>
      <w:proofErr w:type="gramStart"/>
      <w:r w:rsidRPr="00FC4722">
        <w:rPr>
          <w:rFonts w:ascii="Arial" w:hAnsi="Arial" w:cs="Arial"/>
          <w:color w:val="000000"/>
        </w:rPr>
        <w:t xml:space="preserve">   (</w:t>
      </w:r>
      <w:proofErr w:type="gramEnd"/>
      <w:r w:rsidRPr="00FC4722">
        <w:rPr>
          <w:rFonts w:ascii="Arial" w:hAnsi="Arial" w:cs="Arial"/>
          <w:color w:val="000000"/>
        </w:rPr>
        <w:t>dia, mês e ano)</w:t>
      </w:r>
    </w:p>
    <w:p w:rsidR="0087519F" w:rsidRPr="0087519F" w:rsidRDefault="0087519F" w:rsidP="0087519F">
      <w:pPr>
        <w:ind w:left="567" w:firstLine="3261"/>
        <w:rPr>
          <w:rFonts w:ascii="Arial" w:hAnsi="Arial" w:cs="Arial"/>
          <w:color w:val="000000"/>
        </w:rPr>
      </w:pPr>
    </w:p>
    <w:p w:rsidR="0087519F" w:rsidRPr="0087519F" w:rsidRDefault="0087519F" w:rsidP="0087519F">
      <w:pPr>
        <w:ind w:left="567" w:firstLine="3261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361"/>
        <w:gridCol w:w="4143"/>
      </w:tblGrid>
      <w:tr w:rsidR="0087519F" w:rsidTr="00D1084A">
        <w:tc>
          <w:tcPr>
            <w:tcW w:w="4896" w:type="dxa"/>
            <w:shd w:val="clear" w:color="auto" w:fill="auto"/>
          </w:tcPr>
          <w:p w:rsidR="0087519F" w:rsidRPr="00D1084A" w:rsidRDefault="0087519F" w:rsidP="00D1084A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084A">
              <w:rPr>
                <w:rFonts w:ascii="Arial" w:eastAsia="Times New Roman" w:hAnsi="Arial" w:cs="Arial"/>
              </w:rPr>
              <w:t>________________________________</w:t>
            </w:r>
          </w:p>
        </w:tc>
        <w:tc>
          <w:tcPr>
            <w:tcW w:w="4743" w:type="dxa"/>
            <w:shd w:val="clear" w:color="auto" w:fill="auto"/>
          </w:tcPr>
          <w:p w:rsidR="0087519F" w:rsidRPr="00D1084A" w:rsidRDefault="0087519F" w:rsidP="00D1084A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084A">
              <w:rPr>
                <w:rFonts w:ascii="Arial" w:eastAsia="Times New Roman" w:hAnsi="Arial" w:cs="Arial"/>
              </w:rPr>
              <w:t>______________________________</w:t>
            </w:r>
          </w:p>
        </w:tc>
      </w:tr>
      <w:tr w:rsidR="0087519F" w:rsidTr="00D1084A">
        <w:tc>
          <w:tcPr>
            <w:tcW w:w="4896" w:type="dxa"/>
            <w:shd w:val="clear" w:color="auto" w:fill="auto"/>
          </w:tcPr>
          <w:p w:rsidR="0087519F" w:rsidRPr="00D1084A" w:rsidRDefault="0087519F" w:rsidP="00D1084A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084A">
              <w:rPr>
                <w:rFonts w:ascii="Arial" w:eastAsia="Times New Roman" w:hAnsi="Arial" w:cs="Arial"/>
                <w:color w:val="000000"/>
              </w:rPr>
              <w:t>Assinatura do Proprietário/ Representante Legal</w:t>
            </w:r>
          </w:p>
        </w:tc>
        <w:tc>
          <w:tcPr>
            <w:tcW w:w="4743" w:type="dxa"/>
            <w:shd w:val="clear" w:color="auto" w:fill="auto"/>
          </w:tcPr>
          <w:p w:rsidR="0087519F" w:rsidRPr="00D1084A" w:rsidRDefault="0087519F" w:rsidP="00D1084A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084A">
              <w:rPr>
                <w:rFonts w:ascii="Arial" w:eastAsia="Times New Roman" w:hAnsi="Arial" w:cs="Arial"/>
                <w:color w:val="000000"/>
              </w:rPr>
              <w:t>Assinatura do Responsável Técnico                           do estabelecimento</w:t>
            </w:r>
          </w:p>
        </w:tc>
      </w:tr>
    </w:tbl>
    <w:p w:rsidR="0087519F" w:rsidRPr="0087519F" w:rsidRDefault="0087519F" w:rsidP="0087519F">
      <w:pPr>
        <w:jc w:val="right"/>
        <w:rPr>
          <w:rFonts w:ascii="Arial" w:hAnsi="Arial" w:cs="Arial"/>
          <w:color w:val="000000"/>
        </w:rPr>
      </w:pPr>
    </w:p>
    <w:p w:rsidR="0087519F" w:rsidRPr="0087519F" w:rsidRDefault="0087519F" w:rsidP="0087519F">
      <w:pPr>
        <w:pStyle w:val="Ttulo4"/>
        <w:ind w:left="993" w:hanging="993"/>
        <w:jc w:val="center"/>
        <w:rPr>
          <w:rFonts w:ascii="Arial" w:hAnsi="Arial" w:cs="Arial"/>
          <w:color w:val="000000"/>
          <w:szCs w:val="24"/>
        </w:rPr>
      </w:pPr>
    </w:p>
    <w:p w:rsidR="0087519F" w:rsidRPr="0087519F" w:rsidRDefault="0087519F" w:rsidP="0087519F">
      <w:pPr>
        <w:pStyle w:val="Ttulo4"/>
        <w:ind w:left="993" w:hanging="993"/>
        <w:jc w:val="center"/>
        <w:rPr>
          <w:rFonts w:ascii="Arial" w:hAnsi="Arial" w:cs="Arial"/>
          <w:color w:val="000000"/>
          <w:szCs w:val="24"/>
        </w:rPr>
      </w:pPr>
    </w:p>
    <w:p w:rsidR="0087519F" w:rsidRPr="0087519F" w:rsidRDefault="0087519F" w:rsidP="0087519F">
      <w:pPr>
        <w:pStyle w:val="Ttulo4"/>
        <w:ind w:left="709" w:hanging="709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87519F">
        <w:rPr>
          <w:rFonts w:ascii="Arial" w:hAnsi="Arial" w:cs="Arial"/>
          <w:color w:val="000000"/>
          <w:sz w:val="22"/>
          <w:szCs w:val="22"/>
        </w:rPr>
        <w:t xml:space="preserve">Nota 1: </w:t>
      </w:r>
      <w:r w:rsidRPr="0087519F">
        <w:rPr>
          <w:rFonts w:ascii="Arial" w:hAnsi="Arial" w:cs="Arial"/>
          <w:b w:val="0"/>
          <w:bCs/>
          <w:color w:val="000000"/>
          <w:sz w:val="22"/>
          <w:szCs w:val="22"/>
        </w:rPr>
        <w:t>Todas as páginas devem ser rubricadas pelo responsável legal e responsável técnico do estabelecimento.</w:t>
      </w:r>
    </w:p>
    <w:p w:rsidR="00273C26" w:rsidRPr="0087519F" w:rsidRDefault="0087519F" w:rsidP="0087519F">
      <w:r w:rsidRPr="0087519F">
        <w:rPr>
          <w:rFonts w:ascii="Arial" w:hAnsi="Arial" w:cs="Arial"/>
          <w:color w:val="000000"/>
        </w:rPr>
        <w:t xml:space="preserve">Nota 2: </w:t>
      </w:r>
      <w:r w:rsidRPr="0087519F">
        <w:rPr>
          <w:rFonts w:ascii="Arial" w:hAnsi="Arial" w:cs="Arial"/>
          <w:bCs/>
          <w:color w:val="000000"/>
        </w:rPr>
        <w:t>Os itens deverão ser descritos de acordo com a ordem estabelecida no documento.</w:t>
      </w:r>
    </w:p>
    <w:sectPr w:rsidR="00273C26" w:rsidRPr="0087519F" w:rsidSect="007706D6">
      <w:headerReference w:type="even" r:id="rId7"/>
      <w:headerReference w:type="default" r:id="rId8"/>
      <w:headerReference w:type="first" r:id="rId9"/>
      <w:pgSz w:w="11906" w:h="16838"/>
      <w:pgMar w:top="1560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84A" w:rsidRDefault="00D1084A" w:rsidP="009F45B3">
      <w:pPr>
        <w:spacing w:after="0" w:line="240" w:lineRule="auto"/>
      </w:pPr>
      <w:r>
        <w:separator/>
      </w:r>
    </w:p>
  </w:endnote>
  <w:endnote w:type="continuationSeparator" w:id="0">
    <w:p w:rsidR="00D1084A" w:rsidRDefault="00D1084A" w:rsidP="009F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84A" w:rsidRDefault="00D1084A" w:rsidP="009F45B3">
      <w:pPr>
        <w:spacing w:after="0" w:line="240" w:lineRule="auto"/>
      </w:pPr>
      <w:r>
        <w:separator/>
      </w:r>
    </w:p>
  </w:footnote>
  <w:footnote w:type="continuationSeparator" w:id="0">
    <w:p w:rsidR="00D1084A" w:rsidRDefault="00D1084A" w:rsidP="009F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FD" w:rsidRDefault="009100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6970" o:spid="_x0000_s2050" type="#_x0000_t75" style="position:absolute;margin-left:0;margin-top:0;width:546.7pt;height:795.8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19F" w:rsidRDefault="008751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FD" w:rsidRDefault="009100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6969" o:spid="_x0000_s2049" type="#_x0000_t75" style="position:absolute;margin-left:0;margin-top:0;width:546.7pt;height:795.85pt;z-index:-251659264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61F7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D43260E"/>
    <w:multiLevelType w:val="hybridMultilevel"/>
    <w:tmpl w:val="462C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7C1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8C7C31"/>
    <w:multiLevelType w:val="hybridMultilevel"/>
    <w:tmpl w:val="59C8CA54"/>
    <w:lvl w:ilvl="0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12F0926"/>
    <w:multiLevelType w:val="hybridMultilevel"/>
    <w:tmpl w:val="73ACF5FE"/>
    <w:lvl w:ilvl="0" w:tplc="0416000B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lbertus" w:hAnsi="Albertus" w:hint="default"/>
        <w:b w:val="0"/>
        <w:sz w:val="24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B21C9"/>
    <w:multiLevelType w:val="multilevel"/>
    <w:tmpl w:val="8398038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091EFC"/>
    <w:multiLevelType w:val="hybridMultilevel"/>
    <w:tmpl w:val="E168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3"/>
    <w:rsid w:val="0019332F"/>
    <w:rsid w:val="001A1846"/>
    <w:rsid w:val="001A7829"/>
    <w:rsid w:val="001E70A7"/>
    <w:rsid w:val="00273C26"/>
    <w:rsid w:val="002A329B"/>
    <w:rsid w:val="00435D66"/>
    <w:rsid w:val="005C3E0F"/>
    <w:rsid w:val="007231B9"/>
    <w:rsid w:val="00735EDA"/>
    <w:rsid w:val="007706D6"/>
    <w:rsid w:val="007C4109"/>
    <w:rsid w:val="007F14CE"/>
    <w:rsid w:val="00860A0D"/>
    <w:rsid w:val="00872F47"/>
    <w:rsid w:val="0087519F"/>
    <w:rsid w:val="008C4DC2"/>
    <w:rsid w:val="009100FD"/>
    <w:rsid w:val="00934CFD"/>
    <w:rsid w:val="00952A0F"/>
    <w:rsid w:val="00963C41"/>
    <w:rsid w:val="00990A00"/>
    <w:rsid w:val="009F45B3"/>
    <w:rsid w:val="00A05C22"/>
    <w:rsid w:val="00B90485"/>
    <w:rsid w:val="00C3714F"/>
    <w:rsid w:val="00CC72BF"/>
    <w:rsid w:val="00D1084A"/>
    <w:rsid w:val="00D203DA"/>
    <w:rsid w:val="00D65188"/>
    <w:rsid w:val="00E238D5"/>
    <w:rsid w:val="00E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855BB4B-5EEB-4AAC-81DD-9E812D1A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1A1846"/>
    <w:pPr>
      <w:keepNext/>
      <w:spacing w:after="0" w:line="240" w:lineRule="auto"/>
      <w:jc w:val="both"/>
      <w:outlineLvl w:val="3"/>
    </w:pPr>
    <w:rPr>
      <w:rFonts w:ascii="Albertus" w:eastAsia="Times New Roman" w:hAnsi="Albertu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B3"/>
  </w:style>
  <w:style w:type="paragraph" w:styleId="Rodap">
    <w:name w:val="footer"/>
    <w:basedOn w:val="Normal"/>
    <w:link w:val="RodapChar"/>
    <w:uiPriority w:val="99"/>
    <w:unhideWhenUsed/>
    <w:rsid w:val="009F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B3"/>
  </w:style>
  <w:style w:type="paragraph" w:styleId="Textodebalo">
    <w:name w:val="Balloon Text"/>
    <w:basedOn w:val="Normal"/>
    <w:link w:val="TextodebaloChar"/>
    <w:uiPriority w:val="99"/>
    <w:semiHidden/>
    <w:unhideWhenUsed/>
    <w:rsid w:val="0027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73C2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5E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rsid w:val="001A1846"/>
    <w:rPr>
      <w:rFonts w:ascii="Albertus" w:eastAsia="Times New Roman" w:hAnsi="Albertus"/>
      <w:b/>
      <w:sz w:val="24"/>
    </w:rPr>
  </w:style>
  <w:style w:type="table" w:styleId="Tabelacomgrade">
    <w:name w:val="Table Grid"/>
    <w:basedOn w:val="Tabelanormal"/>
    <w:rsid w:val="008751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Eduardo Araujo de Almeida</dc:creator>
  <cp:keywords/>
  <cp:lastModifiedBy>Mylena Damasceno Vasconcelos</cp:lastModifiedBy>
  <cp:revision>2</cp:revision>
  <cp:lastPrinted>2017-11-17T13:46:00Z</cp:lastPrinted>
  <dcterms:created xsi:type="dcterms:W3CDTF">2021-07-05T15:32:00Z</dcterms:created>
  <dcterms:modified xsi:type="dcterms:W3CDTF">2021-07-05T15:32:00Z</dcterms:modified>
</cp:coreProperties>
</file>